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ED47DB" w:rsidRDefault="00C13CCF" w:rsidP="001A3298">
      <w:pPr>
        <w:spacing w:line="300" w:lineRule="exact"/>
        <w:rPr>
          <w:rFonts w:asciiTheme="majorHAnsi" w:hAnsiTheme="majorHAnsi" w:cs="Trebuchet MS"/>
          <w:i/>
          <w:iCs/>
          <w:caps/>
          <w:szCs w:val="20"/>
        </w:rPr>
      </w:pPr>
      <w:r w:rsidRPr="00ED47DB">
        <w:rPr>
          <w:rStyle w:val="BLOCKBOLD"/>
          <w:rFonts w:asciiTheme="majorHAnsi" w:hAnsiTheme="majorHAnsi"/>
        </w:rPr>
        <w:t xml:space="preserve">DICHIARAZIONE NECESSARIA RESA ANCHE AI SENSI DEGLI ARTT. 46 E 47 DEL D.P.R. 445/2000 </w:t>
      </w:r>
      <w:r w:rsidR="005F36F9">
        <w:rPr>
          <w:rStyle w:val="BLOCKBOLD"/>
          <w:rFonts w:asciiTheme="majorHAnsi" w:hAnsiTheme="majorHAnsi"/>
        </w:rPr>
        <w:t xml:space="preserve">- </w:t>
      </w:r>
      <w:r w:rsidR="005F36F9" w:rsidRPr="005F36F9">
        <w:rPr>
          <w:rStyle w:val="BLOCKBOLD"/>
          <w:rFonts w:asciiTheme="majorHAnsi" w:hAnsiTheme="majorHAnsi"/>
        </w:rPr>
        <w:t>Affidamento diretto fuori MEPA (ex art. 36, comma 2, lettera a) - D.lgs. 50/2016)</w:t>
      </w:r>
      <w:r w:rsidR="005F36F9">
        <w:rPr>
          <w:rStyle w:val="BLOCKBOLD"/>
          <w:rFonts w:asciiTheme="majorHAnsi" w:hAnsiTheme="majorHAnsi"/>
        </w:rPr>
        <w:t xml:space="preserve"> per l’erogazione di </w:t>
      </w:r>
      <w:r w:rsidR="005F36F9" w:rsidRPr="005F36F9">
        <w:rPr>
          <w:rStyle w:val="BLOCKBOLD"/>
          <w:rFonts w:asciiTheme="majorHAnsi" w:hAnsiTheme="majorHAnsi"/>
        </w:rPr>
        <w:t>Corsi di formazione in ambito Internal Auditor per il periodo 2020-2023</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5F36F9">
      <w:pPr>
        <w:pStyle w:val="Paragrafoelenco"/>
        <w:numPr>
          <w:ilvl w:val="0"/>
          <w:numId w:val="26"/>
        </w:numPr>
        <w:spacing w:before="40" w:after="40" w:line="300" w:lineRule="exact"/>
        <w:ind w:left="567"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5F36F9">
      <w:pPr>
        <w:pStyle w:val="Paragrafoelenco"/>
        <w:numPr>
          <w:ilvl w:val="0"/>
          <w:numId w:val="26"/>
        </w:numPr>
        <w:autoSpaceDE w:val="0"/>
        <w:autoSpaceDN w:val="0"/>
        <w:adjustRightInd w:val="0"/>
        <w:spacing w:before="40" w:after="40" w:line="300" w:lineRule="exact"/>
        <w:ind w:left="567"/>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w:t>
      </w:r>
      <w:r w:rsidRPr="00ED47DB">
        <w:rPr>
          <w:rFonts w:asciiTheme="majorHAnsi" w:hAnsiTheme="majorHAnsi"/>
          <w:szCs w:val="20"/>
        </w:rPr>
        <w:lastRenderedPageBreak/>
        <w:t>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che l’Impresa ha preso piena conoscenza del “</w:t>
      </w:r>
      <w:r w:rsidRPr="00ED47DB">
        <w:rPr>
          <w:rFonts w:asciiTheme="majorHAnsi" w:hAnsiTheme="majorHAnsi"/>
          <w:b/>
          <w:szCs w:val="20"/>
        </w:rPr>
        <w:t>Patto di Integrità</w:t>
      </w:r>
      <w:r w:rsidRPr="00ED47DB">
        <w:rPr>
          <w:rFonts w:asciiTheme="majorHAnsi" w:hAnsiTheme="majorHAnsi"/>
          <w:szCs w:val="20"/>
        </w:rPr>
        <w:t>”, allegato alla Lettera di richiesta di offerta accettando le clausole ivi contenute e si impegna a rispettarne le prescrizioni anche nel corso della procedura ed a sottoscriverlo unitamente al</w:t>
      </w:r>
      <w:r w:rsidR="00EB67DE">
        <w:rPr>
          <w:rFonts w:asciiTheme="majorHAnsi" w:hAnsiTheme="majorHAnsi"/>
          <w:szCs w:val="20"/>
        </w:rPr>
        <w:t xml:space="preserve">la stipula del </w:t>
      </w:r>
      <w:r w:rsidRPr="00ED47DB">
        <w:rPr>
          <w:rFonts w:asciiTheme="majorHAnsi" w:hAnsiTheme="majorHAnsi"/>
          <w:szCs w:val="20"/>
        </w:rPr>
        <w:t>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5F36F9" w:rsidRDefault="005F36F9" w:rsidP="001A3298">
      <w:pPr>
        <w:pStyle w:val="Paragrafoelenco"/>
        <w:spacing w:before="40" w:afterLines="40" w:after="96" w:line="300" w:lineRule="exact"/>
        <w:ind w:left="426"/>
        <w:rPr>
          <w:b/>
          <w:i/>
        </w:rPr>
      </w:pP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5F36F9" w:rsidRDefault="005F36F9" w:rsidP="001A3298">
      <w:pPr>
        <w:pStyle w:val="Paragrafoelenco"/>
        <w:spacing w:before="40" w:afterLines="40" w:after="96" w:line="300" w:lineRule="exact"/>
        <w:ind w:left="426"/>
      </w:pP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w:t>
      </w:r>
      <w:r w:rsidR="00F05AE5" w:rsidRPr="00ED47DB">
        <w:lastRenderedPageBreak/>
        <w:t xml:space="preserve">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5F36F9">
        <w:tab/>
      </w:r>
      <w:r w:rsidR="005F36F9">
        <w:tab/>
      </w:r>
      <w:r w:rsidR="005F36F9">
        <w:tab/>
      </w:r>
      <w:r w:rsidR="005F36F9">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5F36F9" w:rsidRDefault="005F36F9" w:rsidP="001A3298">
      <w:pPr>
        <w:pStyle w:val="Paragrafoelenco"/>
        <w:spacing w:before="40" w:afterLines="40" w:after="96" w:line="300" w:lineRule="exact"/>
        <w:ind w:left="426"/>
        <w:rPr>
          <w:b/>
          <w:i/>
        </w:rPr>
      </w:pPr>
    </w:p>
    <w:p w:rsidR="00B532A7" w:rsidRPr="00ED47DB" w:rsidRDefault="00F05AE5" w:rsidP="001A3298">
      <w:pPr>
        <w:pStyle w:val="Paragrafoelenco"/>
        <w:spacing w:before="40" w:afterLines="40" w:after="96" w:line="300" w:lineRule="exact"/>
        <w:ind w:left="426"/>
      </w:pPr>
      <w:r w:rsidRPr="00ED47DB">
        <w:rPr>
          <w:b/>
          <w:i/>
        </w:rPr>
        <w:t xml:space="preserve">oppure </w:t>
      </w:r>
    </w:p>
    <w:p w:rsidR="005F36F9" w:rsidRDefault="005F36F9" w:rsidP="001A3298">
      <w:pPr>
        <w:pStyle w:val="Paragrafoelenco"/>
        <w:spacing w:before="40" w:afterLines="40" w:after="96" w:line="300" w:lineRule="exact"/>
        <w:ind w:left="426"/>
      </w:pP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5F36F9">
        <w:rPr>
          <w:rFonts w:asciiTheme="majorHAnsi" w:hAnsiTheme="majorHAnsi"/>
          <w:szCs w:val="20"/>
        </w:rPr>
        <w:tab/>
      </w:r>
      <w:r w:rsidR="00E746DD" w:rsidRPr="00ED47DB">
        <w:rPr>
          <w:sz w:val="52"/>
          <w:szCs w:val="52"/>
        </w:rPr>
        <w:t>□</w:t>
      </w:r>
    </w:p>
    <w:p w:rsidR="005F36F9" w:rsidRDefault="005F36F9" w:rsidP="001A3298">
      <w:pPr>
        <w:pStyle w:val="Paragrafoelenco"/>
        <w:spacing w:before="40" w:afterLines="40" w:after="96" w:line="300" w:lineRule="exact"/>
        <w:ind w:left="426"/>
        <w:rPr>
          <w:b/>
          <w:i/>
        </w:rPr>
      </w:pP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lastRenderedPageBreak/>
        <w:t>Oppure</w:t>
      </w:r>
      <w:r w:rsidRPr="00ED47DB">
        <w:t xml:space="preserve"> </w:t>
      </w:r>
    </w:p>
    <w:p w:rsidR="005F36F9" w:rsidRDefault="005F36F9" w:rsidP="001A3298">
      <w:pPr>
        <w:pStyle w:val="Paragrafoelenco"/>
        <w:spacing w:before="40" w:afterLines="40" w:after="96" w:line="300" w:lineRule="exact"/>
        <w:ind w:left="425"/>
        <w:rPr>
          <w:rFonts w:asciiTheme="majorHAnsi" w:hAnsiTheme="majorHAnsi"/>
          <w:szCs w:val="20"/>
        </w:rPr>
      </w:pP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è stato autorizzato dal giudice delegato (articolo 110, comma 3, lett.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5F36F9" w:rsidRDefault="005F36F9" w:rsidP="001A3298">
      <w:pPr>
        <w:pStyle w:val="Paragrafoelenco"/>
        <w:spacing w:before="40" w:afterLines="40" w:after="96" w:line="300" w:lineRule="exact"/>
        <w:ind w:left="425"/>
        <w:rPr>
          <w:rFonts w:asciiTheme="majorHAnsi" w:hAnsiTheme="majorHAnsi"/>
          <w:b/>
          <w:i/>
          <w:szCs w:val="20"/>
        </w:rPr>
      </w:pP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5F36F9" w:rsidRDefault="005F36F9" w:rsidP="001A3298">
      <w:pPr>
        <w:pStyle w:val="Paragrafoelenco"/>
        <w:spacing w:before="40" w:afterLines="40" w:after="96" w:line="300" w:lineRule="exact"/>
        <w:ind w:left="425"/>
        <w:rPr>
          <w:rFonts w:asciiTheme="majorHAnsi" w:hAnsiTheme="majorHAnsi"/>
          <w:szCs w:val="20"/>
        </w:rPr>
      </w:pP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 xml:space="preserve">ha adottato misure di carattere tecnico o </w:t>
      </w:r>
      <w:r w:rsidR="00615492" w:rsidRPr="00ED47DB">
        <w:rPr>
          <w:i/>
          <w:sz w:val="18"/>
          <w:szCs w:val="18"/>
        </w:rPr>
        <w:lastRenderedPageBreak/>
        <w:t>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r w:rsidR="005F36F9">
        <w:tab/>
      </w:r>
      <w:r w:rsidR="005F36F9">
        <w:tab/>
      </w:r>
      <w:r w:rsidR="005F36F9">
        <w:tab/>
      </w:r>
      <w:r w:rsidR="005F36F9">
        <w:tab/>
      </w:r>
      <w:r w:rsidR="005F36F9">
        <w:tab/>
      </w:r>
      <w:r w:rsidR="005F36F9">
        <w:tab/>
      </w:r>
      <w:r w:rsidR="005F36F9">
        <w:tab/>
      </w:r>
      <w:r w:rsidR="005F36F9">
        <w:tab/>
      </w:r>
      <w:r w:rsidR="005F36F9">
        <w:tab/>
      </w:r>
      <w:r w:rsidRPr="006B7C82">
        <w:t>□</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w:t>
      </w:r>
      <w:r w:rsidR="005F36F9">
        <w:tab/>
      </w:r>
      <w:r w:rsidR="005F36F9">
        <w:tab/>
      </w:r>
      <w:r w:rsidR="005F36F9">
        <w:tab/>
      </w:r>
      <w:r w:rsidR="005F36F9">
        <w:tab/>
      </w:r>
      <w:r w:rsidR="005F36F9">
        <w:tab/>
      </w:r>
      <w:r w:rsidR="005F36F9">
        <w:tab/>
      </w:r>
      <w:r w:rsidR="005F36F9">
        <w:tab/>
      </w:r>
      <w:r w:rsidR="005F36F9">
        <w:tab/>
      </w:r>
      <w:r w:rsidR="005F36F9">
        <w:tab/>
      </w:r>
      <w:r w:rsidR="005F36F9">
        <w:tab/>
      </w:r>
      <w:r w:rsidR="005F36F9">
        <w:tab/>
      </w:r>
      <w:r w:rsidR="005F36F9">
        <w:tab/>
      </w:r>
      <w:r w:rsidRPr="006B7C82">
        <w:t xml:space="preserve">□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xml:space="preserve">                            </w:t>
      </w:r>
      <w:r w:rsidR="005F36F9">
        <w:tab/>
      </w:r>
      <w:r w:rsidR="005F36F9">
        <w:tab/>
      </w:r>
      <w:r w:rsidR="005F36F9">
        <w:tab/>
      </w:r>
      <w:r w:rsidR="005F36F9">
        <w:tab/>
      </w:r>
      <w:r w:rsidR="005F36F9">
        <w:tab/>
      </w:r>
      <w:r w:rsidR="005F36F9">
        <w:tab/>
      </w:r>
      <w:r w:rsidR="005F36F9">
        <w:tab/>
      </w:r>
      <w:r w:rsidR="005F36F9">
        <w:tab/>
      </w:r>
      <w:r w:rsidRPr="006B7C82">
        <w:t>□</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r w:rsidR="005F36F9">
        <w:tab/>
      </w:r>
      <w:r w:rsidR="005F36F9">
        <w:tab/>
      </w:r>
      <w:r w:rsidR="005F36F9">
        <w:tab/>
      </w:r>
      <w:r w:rsidR="005F36F9">
        <w:tab/>
      </w:r>
      <w:r w:rsidR="005F36F9">
        <w:tab/>
      </w:r>
      <w:r w:rsidR="005F36F9">
        <w:tab/>
      </w:r>
      <w:r w:rsidR="005F36F9">
        <w:tab/>
      </w:r>
      <w:r w:rsidR="005F36F9">
        <w:tab/>
      </w:r>
      <w:r w:rsidRPr="006B7C82">
        <w:t>□</w:t>
      </w:r>
    </w:p>
    <w:p w:rsidR="00921A96" w:rsidRPr="006B7C82" w:rsidRDefault="00921A96" w:rsidP="00921A96">
      <w:pPr>
        <w:ind w:left="360"/>
      </w:pPr>
      <w:r w:rsidRPr="006B7C82">
        <w:t xml:space="preserve">che di seguito si elencano _______________________ </w:t>
      </w:r>
    </w:p>
    <w:p w:rsidR="00921A96" w:rsidRPr="006B7C82"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5F36F9" w:rsidRDefault="005F36F9" w:rsidP="001A3298">
      <w:pPr>
        <w:pStyle w:val="Paragrafoelenco"/>
        <w:spacing w:before="40" w:afterLines="40" w:after="96" w:line="300" w:lineRule="exact"/>
        <w:ind w:left="425"/>
        <w:rPr>
          <w:rFonts w:asciiTheme="majorHAnsi" w:hAnsiTheme="majorHAnsi"/>
          <w:b/>
          <w:i/>
          <w:szCs w:val="20"/>
        </w:rPr>
      </w:pP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5F36F9" w:rsidRDefault="005F36F9" w:rsidP="001A3298">
      <w:pPr>
        <w:pStyle w:val="Paragrafoelenco"/>
        <w:spacing w:before="40" w:afterLines="40" w:after="96" w:line="300" w:lineRule="exact"/>
        <w:ind w:left="425"/>
        <w:rPr>
          <w:rFonts w:asciiTheme="majorHAnsi" w:hAnsiTheme="majorHAnsi"/>
          <w:szCs w:val="20"/>
        </w:rPr>
      </w:pP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lastRenderedPageBreak/>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5F36F9">
        <w:rPr>
          <w:rFonts w:asciiTheme="majorHAnsi" w:hAnsiTheme="majorHAnsi"/>
          <w:szCs w:val="20"/>
        </w:rPr>
        <w:t xml:space="preserve">      </w:t>
      </w:r>
      <w:r w:rsidR="00E746DD" w:rsidRPr="006B7C82">
        <w:rPr>
          <w:sz w:val="52"/>
          <w:szCs w:val="52"/>
        </w:rPr>
        <w:t>□</w:t>
      </w:r>
    </w:p>
    <w:p w:rsidR="005F36F9" w:rsidRDefault="005F36F9" w:rsidP="001A3298">
      <w:pPr>
        <w:pStyle w:val="Paragrafoelenco"/>
        <w:spacing w:before="40" w:afterLines="40" w:after="96" w:line="300" w:lineRule="exact"/>
        <w:ind w:left="425"/>
        <w:rPr>
          <w:rFonts w:asciiTheme="majorHAnsi" w:hAnsiTheme="majorHAnsi"/>
          <w:b/>
          <w:i/>
          <w:szCs w:val="20"/>
        </w:rPr>
      </w:pP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5F36F9" w:rsidRDefault="005F36F9" w:rsidP="00E746DD">
      <w:pPr>
        <w:pStyle w:val="Paragrafoelenco"/>
        <w:spacing w:before="40" w:afterLines="40" w:after="96" w:line="300" w:lineRule="exact"/>
        <w:ind w:left="425"/>
        <w:rPr>
          <w:rFonts w:asciiTheme="majorHAnsi" w:hAnsiTheme="majorHAnsi"/>
          <w:szCs w:val="20"/>
        </w:rPr>
      </w:pP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5F36F9">
        <w:rPr>
          <w:rFonts w:asciiTheme="majorHAnsi" w:hAnsiTheme="majorHAnsi"/>
          <w:szCs w:val="20"/>
        </w:rPr>
        <w:t xml:space="preserve">      </w:t>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5F36F9">
        <w:rPr>
          <w:rFonts w:asciiTheme="majorHAnsi" w:hAnsiTheme="majorHAnsi"/>
          <w:szCs w:val="20"/>
        </w:rPr>
        <w:t xml:space="preserve">      </w:t>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5F36F9">
        <w:rPr>
          <w:rFonts w:asciiTheme="majorHAnsi" w:hAnsiTheme="majorHAnsi"/>
          <w:szCs w:val="20"/>
        </w:rPr>
        <w:t xml:space="preserve">                     </w:t>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5F36F9">
        <w:t xml:space="preserve">                                    </w:t>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870EB9">
      <w:pPr>
        <w:pStyle w:val="Paragrafoelenco"/>
        <w:spacing w:line="300" w:lineRule="exact"/>
        <w:ind w:left="284"/>
        <w:rPr>
          <w:rFonts w:asciiTheme="majorHAnsi" w:hAnsiTheme="majorHAnsi"/>
          <w:szCs w:val="20"/>
        </w:rPr>
      </w:pPr>
      <w:bookmarkStart w:id="0" w:name="_GoBack"/>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bookmarkEnd w:id="0"/>
      <w:r w:rsidR="00E746DD" w:rsidRPr="00ED47DB">
        <w:rPr>
          <w:rFonts w:asciiTheme="majorHAnsi" w:hAnsiTheme="majorHAnsi"/>
          <w:szCs w:val="20"/>
        </w:rPr>
        <w:tab/>
      </w:r>
      <w:r w:rsidR="005F36F9">
        <w:rPr>
          <w:rFonts w:asciiTheme="majorHAnsi" w:hAnsiTheme="majorHAnsi"/>
          <w:szCs w:val="20"/>
        </w:rPr>
        <w:t xml:space="preserve">     </w:t>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5F36F9">
        <w:t xml:space="preserve">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5F36F9" w:rsidRPr="005F36F9"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5F36F9">
        <w:rPr>
          <w:i/>
        </w:rPr>
        <w:t xml:space="preserve">               </w:t>
      </w:r>
      <w:r w:rsidR="00E746DD" w:rsidRPr="006B7C82">
        <w:rPr>
          <w:sz w:val="52"/>
          <w:szCs w:val="52"/>
        </w:rPr>
        <w:t>□</w:t>
      </w:r>
      <w:r w:rsidR="00E746DD" w:rsidRPr="006B7C82">
        <w:rPr>
          <w:i/>
        </w:rPr>
        <w:tab/>
      </w:r>
    </w:p>
    <w:p w:rsidR="002D0C59" w:rsidRPr="006B7C82" w:rsidRDefault="002D0C59" w:rsidP="005F36F9">
      <w:pPr>
        <w:pStyle w:val="Paragrafoelenco"/>
        <w:spacing w:line="300" w:lineRule="exact"/>
        <w:ind w:left="360"/>
        <w:rPr>
          <w:b/>
          <w:i/>
        </w:rPr>
      </w:pPr>
      <w:r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5F36F9">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5F36F9">
        <w:rPr>
          <w:rFonts w:cs="Trebuchet MS"/>
          <w:szCs w:val="20"/>
        </w:rPr>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5F36F9">
        <w:t xml:space="preserve"> </w:t>
      </w:r>
      <w:r w:rsidR="005F36F9">
        <w:tab/>
      </w:r>
      <w:r w:rsidR="005F36F9">
        <w:tab/>
      </w:r>
      <w:r w:rsidR="005F36F9">
        <w:tab/>
      </w:r>
      <w:r w:rsidR="005F36F9">
        <w:tab/>
      </w:r>
      <w:r w:rsidR="005F36F9">
        <w:tab/>
      </w:r>
      <w:r w:rsidR="005F36F9">
        <w:tab/>
      </w:r>
      <w:r w:rsidR="005F36F9">
        <w:tab/>
      </w:r>
      <w:r w:rsidR="005F36F9">
        <w:tab/>
      </w:r>
      <w:r w:rsidR="005F36F9">
        <w:tab/>
        <w:t xml:space="preserve">       </w:t>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5F36F9">
        <w:tab/>
      </w:r>
      <w:r w:rsidR="005F36F9">
        <w:tab/>
      </w:r>
      <w:r w:rsidR="005F36F9">
        <w:tab/>
      </w:r>
      <w:r w:rsidR="005F36F9">
        <w:tab/>
      </w:r>
      <w:r w:rsidR="005F36F9">
        <w:tab/>
      </w:r>
      <w:r w:rsidR="005F36F9">
        <w:tab/>
      </w:r>
      <w:r w:rsidR="005F36F9">
        <w:tab/>
        <w:t xml:space="preserve">                       </w:t>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lastRenderedPageBreak/>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5F36F9">
        <w:tab/>
      </w:r>
      <w:r w:rsidR="0031610A" w:rsidRPr="00ED47DB">
        <w:rPr>
          <w:sz w:val="52"/>
          <w:szCs w:val="52"/>
        </w:rPr>
        <w:t>□</w:t>
      </w:r>
    </w:p>
    <w:p w:rsidR="005F36F9" w:rsidRDefault="005F36F9" w:rsidP="0066650C">
      <w:pPr>
        <w:pStyle w:val="Paragrafoelenco"/>
        <w:spacing w:line="300" w:lineRule="exact"/>
        <w:ind w:left="425"/>
        <w:rPr>
          <w:b/>
          <w:i/>
        </w:rPr>
      </w:pPr>
    </w:p>
    <w:p w:rsidR="0066650C" w:rsidRPr="00ED47DB" w:rsidRDefault="0066650C" w:rsidP="0066650C">
      <w:pPr>
        <w:pStyle w:val="Paragrafoelenco"/>
        <w:spacing w:line="300" w:lineRule="exact"/>
        <w:ind w:left="425"/>
        <w:rPr>
          <w:b/>
          <w:i/>
        </w:rPr>
      </w:pPr>
      <w:r w:rsidRPr="00ED47DB">
        <w:rPr>
          <w:b/>
          <w:i/>
        </w:rPr>
        <w:t>Oppure</w:t>
      </w:r>
    </w:p>
    <w:p w:rsidR="005F36F9" w:rsidRDefault="005F36F9" w:rsidP="001A3298">
      <w:pPr>
        <w:pStyle w:val="Paragrafoelenco"/>
        <w:spacing w:line="300" w:lineRule="exact"/>
        <w:ind w:left="425"/>
      </w:pP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5F36F9">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5F36F9" w:rsidRDefault="005F36F9" w:rsidP="005F36F9">
      <w:pPr>
        <w:pStyle w:val="Paragrafoelenco"/>
        <w:spacing w:line="300" w:lineRule="exact"/>
        <w:ind w:left="425"/>
      </w:pP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w:t>
      </w:r>
      <w:r w:rsidRPr="00ED47DB">
        <w:rPr>
          <w:rFonts w:asciiTheme="majorHAnsi" w:hAnsiTheme="majorHAnsi"/>
          <w:szCs w:val="20"/>
        </w:rPr>
        <w:lastRenderedPageBreak/>
        <w:t>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8E326D" w:rsidRPr="00ED47DB" w:rsidRDefault="005F36F9" w:rsidP="004C333A">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Pr>
          <w:szCs w:val="20"/>
        </w:rPr>
        <w:t xml:space="preserve">Il </w:t>
      </w:r>
      <w:r w:rsidR="008E326D" w:rsidRPr="00ED47DB">
        <w:rPr>
          <w:szCs w:val="20"/>
        </w:rPr>
        <w:t>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w:t>
      </w:r>
      <w:r>
        <w:rPr>
          <w:szCs w:val="20"/>
        </w:rPr>
        <w:t xml:space="preserve"> </w:t>
      </w:r>
      <w:r w:rsidR="008E326D" w:rsidRPr="00ED47DB">
        <w:rPr>
          <w:szCs w:val="20"/>
        </w:rPr>
        <w:t>sulla base di quanto previsto nell’Allegato al contratt</w:t>
      </w:r>
      <w:r>
        <w:rPr>
          <w:szCs w:val="20"/>
        </w:rPr>
        <w:t>o denominato “Allegato Privacy”</w:t>
      </w:r>
      <w:r w:rsidR="008E326D" w:rsidRPr="00ED47DB">
        <w:rPr>
          <w:szCs w:val="20"/>
        </w:rPr>
        <w:t xml:space="preserve">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w:t>
      </w:r>
      <w:r w:rsidR="008E326D" w:rsidRPr="00ED47DB">
        <w:rPr>
          <w:rFonts w:cs="Trebuchet MS"/>
          <w:b/>
          <w:i/>
          <w:color w:val="0000FF"/>
          <w:szCs w:val="20"/>
          <w:lang w:eastAsia="en-US"/>
        </w:rPr>
        <w:t xml:space="preserve"> </w:t>
      </w:r>
      <w:r w:rsidR="008E326D" w:rsidRPr="00ED47DB">
        <w:rPr>
          <w:szCs w:val="20"/>
        </w:rPr>
        <w:t>del trattamento affinché siano sviluppate, adottate e implementate misure correttive di adeguamento ai nuovi requisiti e alle nuove misure durante l’esecuzione del Contratto, senza oneri aggiuntivi a carico della Committente;</w:t>
      </w: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4D6" w:rsidRDefault="000324D6">
      <w:r>
        <w:separator/>
      </w:r>
    </w:p>
  </w:endnote>
  <w:endnote w:type="continuationSeparator" w:id="0">
    <w:p w:rsidR="000324D6" w:rsidRDefault="0003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5F36F9" w:rsidRDefault="008D26F8" w:rsidP="00E13860">
    <w:pPr>
      <w:pStyle w:val="Pidipagina"/>
      <w:tabs>
        <w:tab w:val="clear" w:pos="4819"/>
        <w:tab w:val="left" w:pos="6237"/>
      </w:tabs>
      <w:rPr>
        <w:rFonts w:asciiTheme="majorHAnsi" w:hAnsiTheme="majorHAnsi"/>
        <w:color w:val="808080"/>
        <w:sz w:val="16"/>
        <w:szCs w:val="14"/>
      </w:rPr>
    </w:pPr>
    <w:r w:rsidRPr="005F36F9">
      <w:rPr>
        <w:rFonts w:asciiTheme="majorHAnsi" w:hAnsiTheme="majorHAnsi"/>
        <w:color w:val="808080"/>
        <w:sz w:val="16"/>
        <w:szCs w:val="14"/>
      </w:rPr>
      <w:t xml:space="preserve">Allegato 1 - Dichiarazione necessaria resa anche ai sensi degli artt. 46 e 47 del d.p.r. 445/2000 </w:t>
    </w:r>
    <w:r w:rsidR="005F36F9" w:rsidRPr="005F36F9">
      <w:rPr>
        <w:rFonts w:asciiTheme="majorHAnsi" w:hAnsiTheme="majorHAnsi"/>
        <w:color w:val="808080"/>
        <w:sz w:val="16"/>
        <w:szCs w:val="14"/>
      </w:rPr>
      <w:t>- Affidamento diretto fuori MePA (ex art. 36, comma 2, lettera a) - d.lgs. 50/2016) per l’erogazione di corsi di formazione in ambito Internal Auditor per il periodo 2020-2023</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870EB9">
      <w:rPr>
        <w:rFonts w:asciiTheme="majorHAnsi" w:hAnsiTheme="majorHAnsi"/>
        <w:noProof/>
        <w:color w:val="808080"/>
        <w:sz w:val="16"/>
        <w:szCs w:val="14"/>
      </w:rPr>
      <w:t>13</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4D6" w:rsidRDefault="000324D6">
      <w:r>
        <w:separator/>
      </w:r>
    </w:p>
  </w:footnote>
  <w:footnote w:type="continuationSeparator" w:id="0">
    <w:p w:rsidR="000324D6" w:rsidRDefault="00032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4032154C"/>
    <w:lvl w:ilvl="0" w:tplc="7964664E">
      <w:start w:val="1"/>
      <w:numFmt w:val="decimal"/>
      <w:lvlText w:val="%1."/>
      <w:lvlJc w:val="left"/>
      <w:pPr>
        <w:ind w:left="360" w:hanging="360"/>
      </w:pPr>
      <w:rPr>
        <w:b w:val="0"/>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C333A"/>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5F36F9"/>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0EB9"/>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6E9B9-7D3F-4618-B4E5-5AE2411E1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4955</Words>
  <Characters>28250</Characters>
  <Application>Microsoft Office Word</Application>
  <DocSecurity>0</DocSecurity>
  <Lines>235</Lines>
  <Paragraphs>66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33139</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2020-03-17T08:59:00Z</dcterms:modified>
</cp:coreProperties>
</file>